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8F4" w:rsidRDefault="00D43CCA" w:rsidP="004F58F4">
      <w:pPr>
        <w:jc w:val="center"/>
        <w:rPr>
          <w:b/>
          <w:sz w:val="36"/>
          <w:szCs w:val="36"/>
        </w:rPr>
      </w:pPr>
      <w:r w:rsidRPr="00241808">
        <w:rPr>
          <w:rFonts w:hint="eastAsia"/>
          <w:b/>
          <w:sz w:val="36"/>
          <w:szCs w:val="36"/>
        </w:rPr>
        <w:t>关于对</w:t>
      </w:r>
      <w:r w:rsidR="004F58F4">
        <w:rPr>
          <w:rFonts w:hint="eastAsia"/>
          <w:b/>
          <w:sz w:val="36"/>
          <w:szCs w:val="36"/>
        </w:rPr>
        <w:t>学院档案库房加装防盗门窗和墙面刮瓷的</w:t>
      </w:r>
    </w:p>
    <w:p w:rsidR="004F58F4" w:rsidRDefault="004F58F4" w:rsidP="004F58F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36"/>
          <w:szCs w:val="36"/>
        </w:rPr>
        <w:t>请示</w:t>
      </w:r>
    </w:p>
    <w:p w:rsidR="004F58F4" w:rsidRPr="004F58F4" w:rsidRDefault="004F58F4" w:rsidP="004F58F4">
      <w:pPr>
        <w:jc w:val="center"/>
        <w:rPr>
          <w:b/>
          <w:sz w:val="28"/>
          <w:szCs w:val="28"/>
        </w:rPr>
      </w:pPr>
    </w:p>
    <w:p w:rsidR="00D43CCA" w:rsidRPr="00152F67" w:rsidRDefault="00D43CCA" w:rsidP="00152F6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马德胜副院长：</w:t>
      </w:r>
    </w:p>
    <w:p w:rsidR="000B6995" w:rsidRPr="00393464" w:rsidRDefault="00393464" w:rsidP="0039346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为满足</w:t>
      </w:r>
      <w:r w:rsidR="00610E40">
        <w:rPr>
          <w:rFonts w:hint="eastAsia"/>
          <w:sz w:val="28"/>
          <w:szCs w:val="28"/>
        </w:rPr>
        <w:t>档案存放要求</w:t>
      </w:r>
      <w:r>
        <w:rPr>
          <w:rFonts w:hint="eastAsia"/>
          <w:sz w:val="28"/>
          <w:szCs w:val="28"/>
        </w:rPr>
        <w:t>，</w:t>
      </w:r>
      <w:r w:rsidR="004F58F4">
        <w:rPr>
          <w:rFonts w:hint="eastAsia"/>
          <w:sz w:val="28"/>
          <w:szCs w:val="28"/>
        </w:rPr>
        <w:t>学院</w:t>
      </w:r>
      <w:r w:rsidR="00A31E0D">
        <w:rPr>
          <w:rFonts w:hint="eastAsia"/>
          <w:sz w:val="28"/>
          <w:szCs w:val="28"/>
        </w:rPr>
        <w:t>将</w:t>
      </w:r>
      <w:r w:rsidR="00610E40">
        <w:rPr>
          <w:rFonts w:hint="eastAsia"/>
          <w:sz w:val="28"/>
          <w:szCs w:val="28"/>
        </w:rPr>
        <w:t>图书</w:t>
      </w:r>
      <w:r w:rsidR="00D43CCA">
        <w:rPr>
          <w:rFonts w:hint="eastAsia"/>
          <w:sz w:val="28"/>
          <w:szCs w:val="28"/>
        </w:rPr>
        <w:t>楼</w:t>
      </w:r>
      <w:r w:rsidR="00610E40">
        <w:rPr>
          <w:rFonts w:hint="eastAsia"/>
          <w:sz w:val="28"/>
          <w:szCs w:val="28"/>
        </w:rPr>
        <w:t>3</w:t>
      </w:r>
      <w:r w:rsidR="00D14B70">
        <w:rPr>
          <w:rFonts w:hint="eastAsia"/>
          <w:sz w:val="28"/>
          <w:szCs w:val="28"/>
        </w:rPr>
        <w:t>27</w:t>
      </w:r>
      <w:r w:rsidR="00D14B70">
        <w:rPr>
          <w:rFonts w:hint="eastAsia"/>
          <w:sz w:val="28"/>
          <w:szCs w:val="28"/>
        </w:rPr>
        <w:t>、</w:t>
      </w:r>
      <w:r w:rsidR="00D14B70">
        <w:rPr>
          <w:rFonts w:hint="eastAsia"/>
          <w:sz w:val="28"/>
          <w:szCs w:val="28"/>
        </w:rPr>
        <w:t>329</w:t>
      </w:r>
      <w:proofErr w:type="gramStart"/>
      <w:r w:rsidR="00D43CCA">
        <w:rPr>
          <w:rFonts w:hint="eastAsia"/>
          <w:sz w:val="28"/>
          <w:szCs w:val="28"/>
        </w:rPr>
        <w:t>室</w:t>
      </w:r>
      <w:r w:rsidR="00A31E0D">
        <w:rPr>
          <w:rFonts w:hint="eastAsia"/>
          <w:sz w:val="28"/>
          <w:szCs w:val="28"/>
        </w:rPr>
        <w:t>改造</w:t>
      </w:r>
      <w:proofErr w:type="gramEnd"/>
      <w:r w:rsidR="00A31E0D">
        <w:rPr>
          <w:rFonts w:hint="eastAsia"/>
          <w:sz w:val="28"/>
          <w:szCs w:val="28"/>
        </w:rPr>
        <w:t>为档案库房，</w:t>
      </w:r>
      <w:r w:rsidR="004F58F4">
        <w:rPr>
          <w:rFonts w:hint="eastAsia"/>
          <w:sz w:val="28"/>
          <w:szCs w:val="28"/>
        </w:rPr>
        <w:t>需要</w:t>
      </w:r>
      <w:r w:rsidR="00610E40">
        <w:rPr>
          <w:rFonts w:hint="eastAsia"/>
          <w:sz w:val="28"/>
          <w:szCs w:val="28"/>
        </w:rPr>
        <w:t>进行刮瓷、安</w:t>
      </w:r>
      <w:r w:rsidR="00D43CCA">
        <w:rPr>
          <w:rFonts w:hint="eastAsia"/>
          <w:sz w:val="28"/>
          <w:szCs w:val="28"/>
        </w:rPr>
        <w:t>装防盗</w:t>
      </w:r>
      <w:r w:rsidR="004F58F4">
        <w:rPr>
          <w:rFonts w:hint="eastAsia"/>
          <w:sz w:val="28"/>
          <w:szCs w:val="28"/>
        </w:rPr>
        <w:t>门</w:t>
      </w:r>
      <w:r w:rsidR="00D43CCA">
        <w:rPr>
          <w:rFonts w:hint="eastAsia"/>
          <w:sz w:val="28"/>
          <w:szCs w:val="28"/>
        </w:rPr>
        <w:t>窗</w:t>
      </w:r>
      <w:r w:rsidR="002C6213">
        <w:rPr>
          <w:rFonts w:hint="eastAsia"/>
          <w:sz w:val="28"/>
          <w:szCs w:val="28"/>
        </w:rPr>
        <w:t>、线路改造等</w:t>
      </w:r>
      <w:r w:rsidR="00D43CCA">
        <w:rPr>
          <w:rFonts w:hint="eastAsia"/>
          <w:sz w:val="28"/>
          <w:szCs w:val="28"/>
        </w:rPr>
        <w:t>。</w:t>
      </w:r>
      <w:r w:rsidR="009C0673">
        <w:rPr>
          <w:rFonts w:hint="eastAsia"/>
          <w:sz w:val="28"/>
          <w:szCs w:val="28"/>
        </w:rPr>
        <w:t>预算总费用为</w:t>
      </w:r>
      <w:r w:rsidR="00232DCC" w:rsidRPr="00232DCC">
        <w:rPr>
          <w:rFonts w:hint="eastAsia"/>
          <w:sz w:val="28"/>
          <w:szCs w:val="28"/>
        </w:rPr>
        <w:t>44886</w:t>
      </w:r>
      <w:r w:rsidR="00232DCC" w:rsidRPr="00232DCC">
        <w:rPr>
          <w:rFonts w:hint="eastAsia"/>
          <w:sz w:val="28"/>
          <w:szCs w:val="28"/>
        </w:rPr>
        <w:t>元（大写：肆万肆仟捌佰捌拾陆元整）</w:t>
      </w:r>
      <w:r w:rsidR="00D02F71">
        <w:rPr>
          <w:rFonts w:hint="eastAsia"/>
          <w:sz w:val="28"/>
          <w:szCs w:val="28"/>
        </w:rPr>
        <w:t>，建议</w:t>
      </w:r>
      <w:r>
        <w:rPr>
          <w:rFonts w:hint="eastAsia"/>
          <w:sz w:val="28"/>
          <w:szCs w:val="28"/>
        </w:rPr>
        <w:t>该项费用从</w:t>
      </w:r>
      <w:r w:rsidR="00A92515">
        <w:rPr>
          <w:rFonts w:hint="eastAsia"/>
          <w:sz w:val="28"/>
          <w:szCs w:val="28"/>
        </w:rPr>
        <w:t>维修经费</w:t>
      </w:r>
      <w:r>
        <w:rPr>
          <w:rFonts w:hint="eastAsia"/>
          <w:sz w:val="28"/>
          <w:szCs w:val="28"/>
        </w:rPr>
        <w:t>中列支。</w:t>
      </w:r>
    </w:p>
    <w:p w:rsidR="00D43CCA" w:rsidRDefault="00A92515" w:rsidP="005C36E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当</w:t>
      </w:r>
      <w:r w:rsidR="00D43CCA">
        <w:rPr>
          <w:rFonts w:hint="eastAsia"/>
          <w:sz w:val="28"/>
          <w:szCs w:val="28"/>
        </w:rPr>
        <w:t>否，请批示！</w:t>
      </w:r>
    </w:p>
    <w:p w:rsidR="00D43CCA" w:rsidRDefault="00D43CCA" w:rsidP="005C36E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附：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A92515">
        <w:rPr>
          <w:rFonts w:hint="eastAsia"/>
          <w:sz w:val="28"/>
          <w:szCs w:val="28"/>
        </w:rPr>
        <w:t>档案库房</w:t>
      </w:r>
      <w:r w:rsidR="00307588">
        <w:rPr>
          <w:rFonts w:hint="eastAsia"/>
          <w:sz w:val="28"/>
          <w:szCs w:val="28"/>
        </w:rPr>
        <w:t>加装防盗门窗</w:t>
      </w:r>
      <w:r w:rsidR="00D2464B">
        <w:rPr>
          <w:rFonts w:hint="eastAsia"/>
          <w:sz w:val="28"/>
          <w:szCs w:val="28"/>
        </w:rPr>
        <w:t>、</w:t>
      </w:r>
      <w:r w:rsidR="00307588">
        <w:rPr>
          <w:rFonts w:hint="eastAsia"/>
          <w:sz w:val="28"/>
          <w:szCs w:val="28"/>
        </w:rPr>
        <w:t>墙面刮瓷</w:t>
      </w:r>
      <w:r w:rsidR="00D2464B">
        <w:rPr>
          <w:rFonts w:hint="eastAsia"/>
          <w:sz w:val="28"/>
          <w:szCs w:val="28"/>
        </w:rPr>
        <w:t>、线路改造等</w:t>
      </w:r>
      <w:r w:rsidR="00307588">
        <w:rPr>
          <w:rFonts w:hint="eastAsia"/>
          <w:sz w:val="28"/>
          <w:szCs w:val="28"/>
        </w:rPr>
        <w:t>项目</w:t>
      </w:r>
      <w:r>
        <w:rPr>
          <w:rFonts w:hint="eastAsia"/>
          <w:sz w:val="28"/>
          <w:szCs w:val="28"/>
        </w:rPr>
        <w:t>预算表一份。</w:t>
      </w:r>
    </w:p>
    <w:p w:rsidR="00D43CCA" w:rsidRDefault="00D43CCA" w:rsidP="005C36EF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>
        <w:rPr>
          <w:rFonts w:hint="eastAsia"/>
          <w:sz w:val="28"/>
          <w:szCs w:val="28"/>
        </w:rPr>
        <w:t>、</w:t>
      </w:r>
      <w:r w:rsidR="00D2464B" w:rsidRPr="00D2464B">
        <w:rPr>
          <w:rFonts w:hint="eastAsia"/>
          <w:sz w:val="28"/>
          <w:szCs w:val="28"/>
        </w:rPr>
        <w:t>档案库房加装防盗门窗、墙面刮瓷、线路改造等项目</w:t>
      </w:r>
      <w:r>
        <w:rPr>
          <w:rFonts w:hint="eastAsia"/>
          <w:sz w:val="28"/>
          <w:szCs w:val="28"/>
        </w:rPr>
        <w:t>施工方案一份。</w:t>
      </w:r>
    </w:p>
    <w:p w:rsidR="00D43CCA" w:rsidRPr="00FE47D7" w:rsidRDefault="00D43CCA" w:rsidP="005C36EF">
      <w:pPr>
        <w:ind w:firstLineChars="200" w:firstLine="560"/>
        <w:rPr>
          <w:sz w:val="28"/>
          <w:szCs w:val="28"/>
        </w:rPr>
      </w:pPr>
    </w:p>
    <w:p w:rsidR="00D43CCA" w:rsidRDefault="00D43CCA" w:rsidP="005C36EF">
      <w:pPr>
        <w:ind w:firstLineChars="2100" w:firstLine="5880"/>
        <w:rPr>
          <w:sz w:val="28"/>
          <w:szCs w:val="28"/>
        </w:rPr>
      </w:pPr>
      <w:r>
        <w:rPr>
          <w:rFonts w:hint="eastAsia"/>
          <w:sz w:val="28"/>
          <w:szCs w:val="28"/>
        </w:rPr>
        <w:t>后勤管理处</w:t>
      </w:r>
    </w:p>
    <w:p w:rsidR="00D43CCA" w:rsidRDefault="00D43CCA" w:rsidP="005C36EF">
      <w:pPr>
        <w:ind w:firstLineChars="1950" w:firstLine="5460"/>
        <w:rPr>
          <w:sz w:val="28"/>
          <w:szCs w:val="28"/>
        </w:rPr>
      </w:pPr>
      <w:r>
        <w:rPr>
          <w:sz w:val="28"/>
          <w:szCs w:val="28"/>
        </w:rPr>
        <w:t>2015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0</w:t>
      </w:r>
      <w:r w:rsidR="00610E40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 w:rsidR="00D02F71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日</w:t>
      </w:r>
    </w:p>
    <w:p w:rsidR="00D43CCA" w:rsidRDefault="00D43CCA" w:rsidP="005C36EF">
      <w:pPr>
        <w:ind w:firstLineChars="1950" w:firstLine="5460"/>
        <w:rPr>
          <w:sz w:val="28"/>
          <w:szCs w:val="28"/>
        </w:rPr>
      </w:pPr>
    </w:p>
    <w:p w:rsidR="00D43CCA" w:rsidRDefault="00D43CCA" w:rsidP="005C36EF">
      <w:pPr>
        <w:ind w:firstLineChars="1950" w:firstLine="5460"/>
        <w:rPr>
          <w:sz w:val="28"/>
          <w:szCs w:val="28"/>
        </w:rPr>
      </w:pPr>
    </w:p>
    <w:p w:rsidR="00D43CCA" w:rsidRDefault="00D43CCA" w:rsidP="005C36EF">
      <w:pPr>
        <w:ind w:firstLineChars="1950" w:firstLine="5460"/>
        <w:rPr>
          <w:sz w:val="28"/>
          <w:szCs w:val="28"/>
        </w:rPr>
      </w:pPr>
    </w:p>
    <w:p w:rsidR="00D43CCA" w:rsidRDefault="00D43CCA" w:rsidP="005C36EF">
      <w:pPr>
        <w:ind w:firstLineChars="1950" w:firstLine="5460"/>
        <w:rPr>
          <w:sz w:val="28"/>
          <w:szCs w:val="28"/>
        </w:rPr>
      </w:pPr>
    </w:p>
    <w:p w:rsidR="00D43CCA" w:rsidRDefault="00D43CCA" w:rsidP="005C36EF">
      <w:pPr>
        <w:ind w:firstLineChars="1950" w:firstLine="5460"/>
        <w:rPr>
          <w:sz w:val="28"/>
          <w:szCs w:val="28"/>
        </w:rPr>
      </w:pPr>
    </w:p>
    <w:p w:rsidR="008201ED" w:rsidRDefault="008201ED" w:rsidP="00386630">
      <w:pPr>
        <w:rPr>
          <w:sz w:val="44"/>
          <w:szCs w:val="44"/>
        </w:rPr>
      </w:pPr>
    </w:p>
    <w:p w:rsidR="00D43CCA" w:rsidRPr="00EF008C" w:rsidRDefault="00D43CCA" w:rsidP="00386630">
      <w:pPr>
        <w:jc w:val="center"/>
        <w:rPr>
          <w:sz w:val="28"/>
          <w:szCs w:val="28"/>
        </w:rPr>
      </w:pPr>
      <w:r w:rsidRPr="00EF008C">
        <w:rPr>
          <w:rFonts w:hint="eastAsia"/>
          <w:sz w:val="44"/>
          <w:szCs w:val="44"/>
        </w:rPr>
        <w:lastRenderedPageBreak/>
        <w:t>施工方案</w:t>
      </w:r>
    </w:p>
    <w:p w:rsidR="00D43CCA" w:rsidRDefault="00D43CCA" w:rsidP="00EF008C">
      <w:pPr>
        <w:pStyle w:val="a6"/>
        <w:numPr>
          <w:ilvl w:val="0"/>
          <w:numId w:val="1"/>
        </w:numPr>
        <w:spacing w:line="56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材料要求：</w:t>
      </w:r>
    </w:p>
    <w:p w:rsidR="00D43CCA" w:rsidRDefault="00D43CCA" w:rsidP="005C36EF">
      <w:pPr>
        <w:pStyle w:val="a6"/>
        <w:spacing w:line="560" w:lineRule="exact"/>
        <w:ind w:left="155" w:firstLineChars="15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、防盗窗采用</w:t>
      </w:r>
      <w:r w:rsidR="00B24568">
        <w:rPr>
          <w:sz w:val="28"/>
          <w:szCs w:val="28"/>
        </w:rPr>
        <w:t>30</w:t>
      </w:r>
      <w:r w:rsidR="00B24568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不锈钢型材，产品质量达到</w:t>
      </w:r>
      <w:r>
        <w:rPr>
          <w:sz w:val="28"/>
          <w:szCs w:val="28"/>
        </w:rPr>
        <w:t>GB/T20878-2007</w:t>
      </w:r>
      <w:r>
        <w:rPr>
          <w:rFonts w:hint="eastAsia"/>
          <w:sz w:val="28"/>
          <w:szCs w:val="28"/>
        </w:rPr>
        <w:t>《</w:t>
      </w:r>
      <w:r>
        <w:rPr>
          <w:rFonts w:ascii="Arial" w:hAnsi="Arial" w:cs="Arial" w:hint="eastAsia"/>
          <w:color w:val="333333"/>
          <w:sz w:val="28"/>
          <w:szCs w:val="28"/>
        </w:rPr>
        <w:t>不锈钢和耐热钢</w:t>
      </w:r>
      <w:r>
        <w:rPr>
          <w:rFonts w:ascii="Arial" w:hAnsi="Arial" w:cs="Arial"/>
          <w:color w:val="333333"/>
          <w:sz w:val="28"/>
          <w:szCs w:val="28"/>
        </w:rPr>
        <w:t xml:space="preserve"> </w:t>
      </w:r>
      <w:r>
        <w:rPr>
          <w:rFonts w:ascii="Arial" w:hAnsi="Arial" w:cs="Arial" w:hint="eastAsia"/>
          <w:color w:val="333333"/>
          <w:sz w:val="28"/>
          <w:szCs w:val="28"/>
        </w:rPr>
        <w:t>牌号及化学成分</w:t>
      </w:r>
      <w:r>
        <w:rPr>
          <w:rFonts w:hint="eastAsia"/>
          <w:sz w:val="28"/>
          <w:szCs w:val="28"/>
        </w:rPr>
        <w:t>》标准。</w:t>
      </w:r>
    </w:p>
    <w:p w:rsidR="00D43CCA" w:rsidRDefault="00D43CCA" w:rsidP="005C36EF">
      <w:pPr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D267C5">
        <w:rPr>
          <w:rFonts w:hint="eastAsia"/>
          <w:sz w:val="28"/>
          <w:szCs w:val="28"/>
        </w:rPr>
        <w:t>防盗窗</w:t>
      </w:r>
      <w:r>
        <w:rPr>
          <w:rFonts w:hint="eastAsia"/>
          <w:sz w:val="28"/>
          <w:szCs w:val="28"/>
        </w:rPr>
        <w:t>边框方管规格为：</w:t>
      </w:r>
      <w:r>
        <w:rPr>
          <w:sz w:val="28"/>
          <w:szCs w:val="28"/>
        </w:rPr>
        <w:t>25</w:t>
      </w:r>
      <w:r>
        <w:rPr>
          <w:rFonts w:hint="eastAsia"/>
          <w:sz w:val="28"/>
          <w:szCs w:val="28"/>
        </w:rPr>
        <w:t>×</w:t>
      </w:r>
      <w:r w:rsidR="008201ED">
        <w:rPr>
          <w:rFonts w:hint="eastAsia"/>
          <w:sz w:val="28"/>
          <w:szCs w:val="28"/>
        </w:rPr>
        <w:t>38</w:t>
      </w:r>
      <w:r>
        <w:rPr>
          <w:sz w:val="28"/>
          <w:szCs w:val="28"/>
        </w:rPr>
        <w:t>mm</w:t>
      </w:r>
      <w:r>
        <w:rPr>
          <w:rFonts w:hint="eastAsia"/>
          <w:sz w:val="28"/>
          <w:szCs w:val="28"/>
        </w:rPr>
        <w:t>，壁厚</w:t>
      </w:r>
      <w:r>
        <w:rPr>
          <w:sz w:val="28"/>
          <w:szCs w:val="28"/>
        </w:rPr>
        <w:t>1mm</w:t>
      </w:r>
      <w:r>
        <w:rPr>
          <w:rFonts w:hint="eastAsia"/>
          <w:sz w:val="28"/>
          <w:szCs w:val="28"/>
        </w:rPr>
        <w:t>；圆管规格为：Ф</w:t>
      </w:r>
      <w:r>
        <w:rPr>
          <w:sz w:val="28"/>
          <w:szCs w:val="28"/>
        </w:rPr>
        <w:t>2</w:t>
      </w:r>
      <w:r w:rsidR="008201ED"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mm</w:t>
      </w:r>
      <w:r>
        <w:rPr>
          <w:rFonts w:hint="eastAsia"/>
          <w:sz w:val="28"/>
          <w:szCs w:val="28"/>
        </w:rPr>
        <w:t>，壁厚</w:t>
      </w:r>
      <w:r>
        <w:rPr>
          <w:sz w:val="28"/>
          <w:szCs w:val="28"/>
        </w:rPr>
        <w:t>1mm</w:t>
      </w:r>
      <w:r>
        <w:rPr>
          <w:rFonts w:hint="eastAsia"/>
          <w:sz w:val="28"/>
          <w:szCs w:val="28"/>
        </w:rPr>
        <w:t>。</w:t>
      </w:r>
    </w:p>
    <w:p w:rsidR="003827E5" w:rsidRDefault="003827E5" w:rsidP="005C36EF">
      <w:pPr>
        <w:spacing w:line="560" w:lineRule="exact"/>
        <w:ind w:firstLineChars="200" w:firstLine="560"/>
        <w:rPr>
          <w:rFonts w:ascii="Times New Roman" w:hAnsi="Times New Roman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D267C5">
        <w:rPr>
          <w:rFonts w:ascii="Times New Roman" w:hAnsi="Times New Roman" w:hint="eastAsia"/>
          <w:kern w:val="0"/>
          <w:sz w:val="28"/>
          <w:szCs w:val="28"/>
        </w:rPr>
        <w:t>钢质</w:t>
      </w:r>
      <w:r w:rsidR="008201ED">
        <w:rPr>
          <w:rFonts w:ascii="Times New Roman" w:hAnsi="Times New Roman" w:hint="eastAsia"/>
          <w:kern w:val="0"/>
          <w:sz w:val="28"/>
          <w:szCs w:val="28"/>
        </w:rPr>
        <w:t>子母</w:t>
      </w:r>
      <w:r w:rsidR="00D267C5">
        <w:rPr>
          <w:rFonts w:ascii="Times New Roman" w:hAnsi="Times New Roman" w:hint="eastAsia"/>
          <w:kern w:val="0"/>
          <w:sz w:val="28"/>
          <w:szCs w:val="28"/>
        </w:rPr>
        <w:t>防盗门</w:t>
      </w:r>
      <w:r w:rsidR="006B35F0">
        <w:rPr>
          <w:rFonts w:ascii="Times New Roman" w:hAnsi="Times New Roman" w:hint="eastAsia"/>
          <w:kern w:val="0"/>
          <w:sz w:val="28"/>
          <w:szCs w:val="28"/>
        </w:rPr>
        <w:t>(37</w:t>
      </w:r>
      <w:r w:rsidR="006B35F0">
        <w:rPr>
          <w:rFonts w:ascii="Times New Roman" w:hAnsi="Times New Roman" w:hint="eastAsia"/>
          <w:kern w:val="0"/>
          <w:sz w:val="28"/>
          <w:szCs w:val="28"/>
        </w:rPr>
        <w:t>开方式</w:t>
      </w:r>
      <w:r w:rsidR="006B35F0">
        <w:rPr>
          <w:rFonts w:ascii="Times New Roman" w:hAnsi="Times New Roman" w:hint="eastAsia"/>
          <w:kern w:val="0"/>
          <w:sz w:val="28"/>
          <w:szCs w:val="28"/>
        </w:rPr>
        <w:t>)</w:t>
      </w:r>
      <w:r w:rsidR="00D267C5">
        <w:rPr>
          <w:rFonts w:ascii="Times New Roman" w:hAnsi="Times New Roman" w:hint="eastAsia"/>
          <w:kern w:val="0"/>
          <w:sz w:val="28"/>
          <w:szCs w:val="28"/>
        </w:rPr>
        <w:t>，门框钢板厚度</w:t>
      </w:r>
      <w:r w:rsidR="00D267C5">
        <w:rPr>
          <w:rFonts w:ascii="Times New Roman" w:hAnsi="Times New Roman"/>
          <w:kern w:val="0"/>
          <w:sz w:val="28"/>
          <w:szCs w:val="28"/>
        </w:rPr>
        <w:t>2mm</w:t>
      </w:r>
      <w:r w:rsidR="00D267C5">
        <w:rPr>
          <w:rFonts w:ascii="Times New Roman" w:hAnsi="Times New Roman" w:hint="eastAsia"/>
          <w:kern w:val="0"/>
          <w:sz w:val="28"/>
          <w:szCs w:val="28"/>
        </w:rPr>
        <w:t>，门面板</w:t>
      </w:r>
      <w:r w:rsidR="00D267C5">
        <w:rPr>
          <w:rFonts w:ascii="Times New Roman" w:hAnsi="Times New Roman"/>
          <w:kern w:val="0"/>
          <w:sz w:val="28"/>
          <w:szCs w:val="28"/>
        </w:rPr>
        <w:t>1mm</w:t>
      </w:r>
      <w:r w:rsidR="00D267C5">
        <w:rPr>
          <w:rFonts w:ascii="Times New Roman" w:hAnsi="Times New Roman" w:hint="eastAsia"/>
          <w:kern w:val="0"/>
          <w:sz w:val="28"/>
          <w:szCs w:val="28"/>
        </w:rPr>
        <w:t>，门内填充硅酸铝岩棉（防火棉），加固件采用</w:t>
      </w:r>
      <w:r w:rsidR="00D267C5">
        <w:rPr>
          <w:rFonts w:ascii="Times New Roman" w:hAnsi="Times New Roman"/>
          <w:kern w:val="0"/>
          <w:sz w:val="28"/>
          <w:szCs w:val="28"/>
        </w:rPr>
        <w:t>2mm</w:t>
      </w:r>
      <w:r w:rsidR="00D267C5">
        <w:rPr>
          <w:rFonts w:ascii="Times New Roman" w:hAnsi="Times New Roman" w:hint="eastAsia"/>
          <w:kern w:val="0"/>
          <w:sz w:val="28"/>
          <w:szCs w:val="28"/>
        </w:rPr>
        <w:t>厚钢板</w:t>
      </w:r>
      <w:r w:rsidR="006169BD">
        <w:rPr>
          <w:rFonts w:ascii="Times New Roman" w:hAnsi="Times New Roman" w:hint="eastAsia"/>
          <w:kern w:val="0"/>
          <w:sz w:val="28"/>
          <w:szCs w:val="28"/>
        </w:rPr>
        <w:t>。</w:t>
      </w:r>
    </w:p>
    <w:p w:rsidR="006169BD" w:rsidRPr="006169BD" w:rsidRDefault="006169BD" w:rsidP="005C36EF">
      <w:pPr>
        <w:spacing w:line="560" w:lineRule="exact"/>
        <w:ind w:firstLineChars="200" w:firstLine="560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 w:hint="eastAsia"/>
          <w:kern w:val="0"/>
          <w:sz w:val="28"/>
          <w:szCs w:val="28"/>
        </w:rPr>
        <w:t>4</w:t>
      </w:r>
      <w:r>
        <w:rPr>
          <w:rFonts w:ascii="Times New Roman" w:hAnsi="Times New Roman" w:hint="eastAsia"/>
          <w:kern w:val="0"/>
          <w:sz w:val="28"/>
          <w:szCs w:val="28"/>
        </w:rPr>
        <w:t>、</w:t>
      </w:r>
      <w:r w:rsidRPr="006169BD">
        <w:rPr>
          <w:rFonts w:ascii="Times New Roman" w:hAnsi="Times New Roman" w:hint="eastAsia"/>
          <w:kern w:val="0"/>
          <w:sz w:val="28"/>
          <w:szCs w:val="28"/>
        </w:rPr>
        <w:t>铝合金材质肯德基门，对开，门宽度</w:t>
      </w:r>
      <w:r w:rsidRPr="006169BD">
        <w:rPr>
          <w:rFonts w:ascii="Times New Roman" w:hAnsi="Times New Roman" w:hint="eastAsia"/>
          <w:kern w:val="0"/>
          <w:sz w:val="28"/>
          <w:szCs w:val="28"/>
        </w:rPr>
        <w:t>1.5m,</w:t>
      </w:r>
      <w:r w:rsidRPr="006169BD">
        <w:rPr>
          <w:rFonts w:ascii="Times New Roman" w:hAnsi="Times New Roman" w:hint="eastAsia"/>
          <w:kern w:val="0"/>
          <w:sz w:val="28"/>
          <w:szCs w:val="28"/>
        </w:rPr>
        <w:t>两侧设置固定门扇，门上方预留</w:t>
      </w:r>
      <w:r w:rsidRPr="006169BD">
        <w:rPr>
          <w:rFonts w:ascii="Times New Roman" w:hAnsi="Times New Roman" w:hint="eastAsia"/>
          <w:kern w:val="0"/>
          <w:sz w:val="28"/>
          <w:szCs w:val="28"/>
        </w:rPr>
        <w:t>0.5m</w:t>
      </w:r>
      <w:r w:rsidRPr="006169BD">
        <w:rPr>
          <w:rFonts w:ascii="Times New Roman" w:hAnsi="Times New Roman" w:hint="eastAsia"/>
          <w:kern w:val="0"/>
          <w:sz w:val="28"/>
          <w:szCs w:val="28"/>
        </w:rPr>
        <w:t>高度玻璃窗，铝合金厚度不小</w:t>
      </w:r>
      <w:r w:rsidRPr="006169BD">
        <w:rPr>
          <w:rFonts w:ascii="Times New Roman" w:hAnsi="Times New Roman" w:hint="eastAsia"/>
          <w:kern w:val="0"/>
          <w:sz w:val="28"/>
          <w:szCs w:val="28"/>
        </w:rPr>
        <w:t>3mm</w:t>
      </w:r>
      <w:r w:rsidRPr="006169BD">
        <w:rPr>
          <w:rFonts w:ascii="Times New Roman" w:hAnsi="Times New Roman" w:hint="eastAsia"/>
          <w:kern w:val="0"/>
          <w:sz w:val="28"/>
          <w:szCs w:val="28"/>
        </w:rPr>
        <w:t>。</w:t>
      </w:r>
    </w:p>
    <w:p w:rsidR="00D267C5" w:rsidRDefault="006169BD" w:rsidP="005C36EF">
      <w:pPr>
        <w:spacing w:line="560" w:lineRule="exact"/>
        <w:ind w:firstLineChars="200" w:firstLine="560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 w:hint="eastAsia"/>
          <w:kern w:val="0"/>
          <w:sz w:val="28"/>
          <w:szCs w:val="28"/>
        </w:rPr>
        <w:t>5</w:t>
      </w:r>
      <w:r w:rsidR="00D267C5">
        <w:rPr>
          <w:rFonts w:ascii="Times New Roman" w:hAnsi="Times New Roman" w:hint="eastAsia"/>
          <w:kern w:val="0"/>
          <w:sz w:val="28"/>
          <w:szCs w:val="28"/>
        </w:rPr>
        <w:t>、</w:t>
      </w:r>
      <w:r w:rsidR="008201ED">
        <w:rPr>
          <w:rFonts w:ascii="Times New Roman" w:hAnsi="Times New Roman" w:hint="eastAsia"/>
          <w:kern w:val="0"/>
          <w:sz w:val="28"/>
          <w:szCs w:val="28"/>
        </w:rPr>
        <w:t>优质品牌</w:t>
      </w:r>
      <w:r w:rsidR="00063F79">
        <w:rPr>
          <w:rFonts w:ascii="Times New Roman" w:hAnsi="Times New Roman" w:hint="eastAsia"/>
          <w:kern w:val="0"/>
          <w:sz w:val="28"/>
          <w:szCs w:val="28"/>
        </w:rPr>
        <w:t>乳胶漆</w:t>
      </w:r>
      <w:r w:rsidR="00D02F71">
        <w:rPr>
          <w:rFonts w:ascii="Times New Roman" w:hAnsi="Times New Roman" w:hint="eastAsia"/>
          <w:kern w:val="0"/>
          <w:sz w:val="28"/>
          <w:szCs w:val="28"/>
        </w:rPr>
        <w:t>。</w:t>
      </w:r>
    </w:p>
    <w:p w:rsidR="00277A9D" w:rsidRDefault="00277A9D" w:rsidP="005C36EF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ascii="Times New Roman" w:hAnsi="Times New Roman" w:hint="eastAsia"/>
          <w:kern w:val="0"/>
          <w:sz w:val="28"/>
          <w:szCs w:val="28"/>
        </w:rPr>
        <w:t>6</w:t>
      </w:r>
      <w:r>
        <w:rPr>
          <w:rFonts w:ascii="Times New Roman" w:hAnsi="Times New Roman" w:hint="eastAsia"/>
          <w:kern w:val="0"/>
          <w:sz w:val="28"/>
          <w:szCs w:val="28"/>
        </w:rPr>
        <w:t>、</w:t>
      </w:r>
      <w:r>
        <w:rPr>
          <w:rFonts w:ascii="Times New Roman" w:hAnsi="Times New Roman" w:hint="eastAsia"/>
          <w:kern w:val="0"/>
          <w:sz w:val="28"/>
          <w:szCs w:val="28"/>
        </w:rPr>
        <w:t>LED</w:t>
      </w:r>
      <w:r>
        <w:rPr>
          <w:rFonts w:ascii="Times New Roman" w:hAnsi="Times New Roman" w:hint="eastAsia"/>
          <w:kern w:val="0"/>
          <w:sz w:val="28"/>
          <w:szCs w:val="28"/>
        </w:rPr>
        <w:t>吸顶灯、环保遮光窗帘、配电箱及各种规格断路器等。</w:t>
      </w:r>
    </w:p>
    <w:p w:rsidR="00D43CCA" w:rsidRDefault="00D43CCA" w:rsidP="00EF008C">
      <w:pPr>
        <w:pStyle w:val="a6"/>
        <w:numPr>
          <w:ilvl w:val="0"/>
          <w:numId w:val="1"/>
        </w:numPr>
        <w:spacing w:line="56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施工要求：</w:t>
      </w:r>
    </w:p>
    <w:p w:rsidR="00D43CCA" w:rsidRDefault="00D43CCA" w:rsidP="005C36EF">
      <w:pPr>
        <w:pStyle w:val="a6"/>
        <w:spacing w:line="560" w:lineRule="exact"/>
        <w:ind w:left="155" w:firstLineChars="15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3827E5">
        <w:rPr>
          <w:rFonts w:hint="eastAsia"/>
          <w:sz w:val="28"/>
          <w:szCs w:val="28"/>
        </w:rPr>
        <w:t>防盗</w:t>
      </w:r>
      <w:proofErr w:type="gramStart"/>
      <w:r w:rsidR="003827E5">
        <w:rPr>
          <w:rFonts w:hint="eastAsia"/>
          <w:sz w:val="28"/>
          <w:szCs w:val="28"/>
        </w:rPr>
        <w:t>窗</w:t>
      </w:r>
      <w:r>
        <w:rPr>
          <w:rFonts w:hint="eastAsia"/>
          <w:sz w:val="28"/>
          <w:szCs w:val="28"/>
        </w:rPr>
        <w:t>根据</w:t>
      </w:r>
      <w:proofErr w:type="gramEnd"/>
      <w:r>
        <w:rPr>
          <w:rFonts w:hint="eastAsia"/>
          <w:sz w:val="28"/>
          <w:szCs w:val="28"/>
        </w:rPr>
        <w:t>现场实际情况按要求施工，具体尺寸以实际测量为准。</w:t>
      </w:r>
    </w:p>
    <w:p w:rsidR="00D43CCA" w:rsidRDefault="00D43CCA" w:rsidP="005C36EF">
      <w:pPr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D267C5">
        <w:rPr>
          <w:rFonts w:hint="eastAsia"/>
          <w:sz w:val="28"/>
          <w:szCs w:val="28"/>
        </w:rPr>
        <w:t>防盗</w:t>
      </w:r>
      <w:proofErr w:type="gramStart"/>
      <w:r w:rsidR="00D267C5">
        <w:rPr>
          <w:rFonts w:hint="eastAsia"/>
          <w:sz w:val="28"/>
          <w:szCs w:val="28"/>
        </w:rPr>
        <w:t>窗</w:t>
      </w:r>
      <w:r>
        <w:rPr>
          <w:rFonts w:hint="eastAsia"/>
          <w:sz w:val="28"/>
          <w:szCs w:val="28"/>
        </w:rPr>
        <w:t>加工</w:t>
      </w:r>
      <w:proofErr w:type="gramEnd"/>
      <w:r>
        <w:rPr>
          <w:rFonts w:hint="eastAsia"/>
          <w:sz w:val="28"/>
          <w:szCs w:val="28"/>
        </w:rPr>
        <w:t>时横向方管与边框要求氩弧焊焊接，焊点进行精细抛光；圆管与方管采用</w:t>
      </w:r>
      <w:proofErr w:type="gramStart"/>
      <w:r>
        <w:rPr>
          <w:rFonts w:hint="eastAsia"/>
          <w:sz w:val="28"/>
          <w:szCs w:val="28"/>
        </w:rPr>
        <w:t>冲孔穿</w:t>
      </w:r>
      <w:proofErr w:type="gramEnd"/>
      <w:r>
        <w:rPr>
          <w:rFonts w:hint="eastAsia"/>
          <w:sz w:val="28"/>
          <w:szCs w:val="28"/>
        </w:rPr>
        <w:t>管连接（边框为</w:t>
      </w:r>
      <w:proofErr w:type="gramStart"/>
      <w:r>
        <w:rPr>
          <w:rFonts w:hint="eastAsia"/>
          <w:sz w:val="28"/>
          <w:szCs w:val="28"/>
        </w:rPr>
        <w:t>不</w:t>
      </w:r>
      <w:proofErr w:type="gramEnd"/>
      <w:r>
        <w:rPr>
          <w:rFonts w:hint="eastAsia"/>
          <w:sz w:val="28"/>
          <w:szCs w:val="28"/>
        </w:rPr>
        <w:t>通孔）。</w:t>
      </w:r>
    </w:p>
    <w:p w:rsidR="00D267C5" w:rsidRDefault="00D267C5" w:rsidP="00D267C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、防盗窗安装时采用膨胀螺栓固定连接，每边不少于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个锚固点；防盗窗边框与墙体间隙要求不大于</w:t>
      </w:r>
      <w:smartTag w:uri="urn:schemas-microsoft-com:office:smarttags" w:element="chmetcnv">
        <w:smartTagPr>
          <w:attr w:name="UnitName" w:val="m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sz w:val="28"/>
            <w:szCs w:val="28"/>
          </w:rPr>
          <w:t>5mm</w:t>
        </w:r>
      </w:smartTag>
      <w:r>
        <w:rPr>
          <w:rFonts w:hint="eastAsia"/>
          <w:sz w:val="28"/>
          <w:szCs w:val="28"/>
        </w:rPr>
        <w:t>。</w:t>
      </w:r>
    </w:p>
    <w:p w:rsidR="00D43CCA" w:rsidRPr="00D267C5" w:rsidRDefault="00D267C5" w:rsidP="005C36EF">
      <w:pPr>
        <w:spacing w:line="560" w:lineRule="exact"/>
        <w:ind w:firstLineChars="200" w:firstLine="560"/>
        <w:rPr>
          <w:sz w:val="28"/>
          <w:szCs w:val="28"/>
        </w:rPr>
      </w:pPr>
      <w:r w:rsidRPr="00D267C5">
        <w:rPr>
          <w:rFonts w:hint="eastAsia"/>
          <w:sz w:val="28"/>
          <w:szCs w:val="28"/>
        </w:rPr>
        <w:t>4</w:t>
      </w:r>
      <w:r w:rsidR="00D43CCA" w:rsidRPr="00D267C5">
        <w:rPr>
          <w:rFonts w:hint="eastAsia"/>
          <w:sz w:val="28"/>
          <w:szCs w:val="28"/>
        </w:rPr>
        <w:t>、</w:t>
      </w:r>
      <w:r w:rsidRPr="00D267C5">
        <w:rPr>
          <w:rFonts w:hint="eastAsia"/>
          <w:sz w:val="28"/>
          <w:szCs w:val="28"/>
        </w:rPr>
        <w:t>钢</w:t>
      </w:r>
      <w:r w:rsidR="008201ED">
        <w:rPr>
          <w:rFonts w:hint="eastAsia"/>
          <w:sz w:val="28"/>
          <w:szCs w:val="28"/>
        </w:rPr>
        <w:t>质子母</w:t>
      </w:r>
      <w:r w:rsidR="00D43CCA" w:rsidRPr="00D267C5">
        <w:rPr>
          <w:rFonts w:hint="eastAsia"/>
          <w:sz w:val="28"/>
          <w:szCs w:val="28"/>
        </w:rPr>
        <w:t>防盗门现场安装即可。</w:t>
      </w:r>
      <w:r w:rsidR="008201ED" w:rsidRPr="00D267C5">
        <w:rPr>
          <w:rFonts w:hint="eastAsia"/>
          <w:sz w:val="28"/>
          <w:szCs w:val="28"/>
        </w:rPr>
        <w:t>门框与门扇的配合间隙、搭接宽度以及门扇的平面度应符合《防盗安全门通用技术条件》</w:t>
      </w:r>
      <w:r w:rsidR="008201ED" w:rsidRPr="00D267C5">
        <w:rPr>
          <w:sz w:val="28"/>
          <w:szCs w:val="28"/>
        </w:rPr>
        <w:t>GB17565-2007</w:t>
      </w:r>
      <w:r w:rsidR="008201ED" w:rsidRPr="00D267C5">
        <w:rPr>
          <w:rFonts w:hint="eastAsia"/>
          <w:sz w:val="28"/>
          <w:szCs w:val="28"/>
        </w:rPr>
        <w:t>要求。</w:t>
      </w:r>
    </w:p>
    <w:p w:rsidR="00D43CCA" w:rsidRDefault="00D267C5" w:rsidP="005C36EF">
      <w:pPr>
        <w:spacing w:line="560" w:lineRule="exact"/>
        <w:ind w:firstLineChars="200" w:firstLine="560"/>
        <w:rPr>
          <w:sz w:val="28"/>
          <w:szCs w:val="28"/>
        </w:rPr>
      </w:pPr>
      <w:r w:rsidRPr="00D267C5">
        <w:rPr>
          <w:rFonts w:hint="eastAsia"/>
          <w:sz w:val="28"/>
          <w:szCs w:val="28"/>
        </w:rPr>
        <w:t>5</w:t>
      </w:r>
      <w:r w:rsidR="00D43CCA" w:rsidRPr="00D267C5">
        <w:rPr>
          <w:rFonts w:hint="eastAsia"/>
          <w:sz w:val="28"/>
          <w:szCs w:val="28"/>
        </w:rPr>
        <w:t>、</w:t>
      </w:r>
      <w:r w:rsidR="008201ED" w:rsidRPr="00D267C5">
        <w:rPr>
          <w:rFonts w:hint="eastAsia"/>
          <w:sz w:val="28"/>
          <w:szCs w:val="28"/>
        </w:rPr>
        <w:t>防盗门门框和门面板表面采用静电喷塑处理。门上装闭门器、高质量防盗、防火锁，暗插销（固定门扇）和顺位器。</w:t>
      </w:r>
    </w:p>
    <w:p w:rsidR="004130D8" w:rsidRPr="004130D8" w:rsidRDefault="004130D8" w:rsidP="004130D8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6</w:t>
      </w:r>
      <w:r>
        <w:rPr>
          <w:rFonts w:hint="eastAsia"/>
          <w:sz w:val="28"/>
          <w:szCs w:val="28"/>
        </w:rPr>
        <w:t>、隔断门采用</w:t>
      </w:r>
      <w:r w:rsidRPr="004130D8">
        <w:rPr>
          <w:rFonts w:hint="eastAsia"/>
          <w:sz w:val="28"/>
          <w:szCs w:val="28"/>
        </w:rPr>
        <w:t>铝合金材质肯德基门，对开，门宽度</w:t>
      </w:r>
      <w:r w:rsidRPr="004130D8">
        <w:rPr>
          <w:rFonts w:hint="eastAsia"/>
          <w:sz w:val="28"/>
          <w:szCs w:val="28"/>
        </w:rPr>
        <w:t>1.5m,</w:t>
      </w:r>
      <w:r w:rsidRPr="004130D8">
        <w:rPr>
          <w:rFonts w:hint="eastAsia"/>
          <w:sz w:val="28"/>
          <w:szCs w:val="28"/>
        </w:rPr>
        <w:t>两侧设置固定门扇，门上方预留</w:t>
      </w:r>
      <w:r w:rsidRPr="004130D8">
        <w:rPr>
          <w:rFonts w:hint="eastAsia"/>
          <w:sz w:val="28"/>
          <w:szCs w:val="28"/>
        </w:rPr>
        <w:t>0.5m</w:t>
      </w:r>
      <w:r w:rsidRPr="004130D8">
        <w:rPr>
          <w:rFonts w:hint="eastAsia"/>
          <w:sz w:val="28"/>
          <w:szCs w:val="28"/>
        </w:rPr>
        <w:t>高度玻璃窗，铝合金厚度不小</w:t>
      </w:r>
      <w:r w:rsidRPr="004130D8">
        <w:rPr>
          <w:rFonts w:hint="eastAsia"/>
          <w:sz w:val="28"/>
          <w:szCs w:val="28"/>
        </w:rPr>
        <w:t>3mm</w:t>
      </w:r>
      <w:r>
        <w:rPr>
          <w:rFonts w:hint="eastAsia"/>
          <w:sz w:val="28"/>
          <w:szCs w:val="28"/>
        </w:rPr>
        <w:t>。</w:t>
      </w:r>
      <w:r w:rsidRPr="004130D8">
        <w:rPr>
          <w:rFonts w:hint="eastAsia"/>
          <w:sz w:val="28"/>
          <w:szCs w:val="28"/>
        </w:rPr>
        <w:t>门上装闭门器、高质量防盗、防火锁，暗插销（固定门扇）。</w:t>
      </w:r>
    </w:p>
    <w:p w:rsidR="005B4229" w:rsidRPr="005B4229" w:rsidRDefault="004130D8" w:rsidP="005B4229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D43CCA" w:rsidRPr="00D267C5">
        <w:rPr>
          <w:rFonts w:hint="eastAsia"/>
          <w:sz w:val="28"/>
          <w:szCs w:val="28"/>
        </w:rPr>
        <w:t>、</w:t>
      </w:r>
      <w:r w:rsidR="005B4229">
        <w:rPr>
          <w:rFonts w:hint="eastAsia"/>
          <w:sz w:val="28"/>
          <w:szCs w:val="28"/>
        </w:rPr>
        <w:t>房间内墙面</w:t>
      </w:r>
      <w:r w:rsidR="006B35F0">
        <w:rPr>
          <w:rFonts w:hint="eastAsia"/>
          <w:sz w:val="28"/>
          <w:szCs w:val="28"/>
        </w:rPr>
        <w:t>喷刷乳胶漆</w:t>
      </w:r>
      <w:r w:rsidR="005B4229">
        <w:rPr>
          <w:rFonts w:hint="eastAsia"/>
          <w:sz w:val="28"/>
          <w:szCs w:val="28"/>
        </w:rPr>
        <w:t>:</w:t>
      </w:r>
    </w:p>
    <w:p w:rsidR="005B4229" w:rsidRPr="005B4229" w:rsidRDefault="005B4229" w:rsidP="005B4229">
      <w:pPr>
        <w:spacing w:line="560" w:lineRule="exact"/>
        <w:ind w:firstLineChars="200" w:firstLine="560"/>
        <w:rPr>
          <w:sz w:val="28"/>
          <w:szCs w:val="28"/>
        </w:rPr>
      </w:pPr>
      <w:r w:rsidRPr="005B4229">
        <w:rPr>
          <w:rFonts w:hint="eastAsia"/>
          <w:sz w:val="28"/>
          <w:szCs w:val="28"/>
        </w:rPr>
        <w:t>（</w:t>
      </w:r>
      <w:r w:rsidRPr="005B4229">
        <w:rPr>
          <w:rFonts w:hint="eastAsia"/>
          <w:sz w:val="28"/>
          <w:szCs w:val="28"/>
        </w:rPr>
        <w:t>1</w:t>
      </w:r>
      <w:r w:rsidRPr="005B4229">
        <w:rPr>
          <w:rFonts w:hint="eastAsia"/>
          <w:sz w:val="28"/>
          <w:szCs w:val="28"/>
        </w:rPr>
        <w:t>）粉刷前墙面应基本干燥，基层含水率不应大于</w:t>
      </w:r>
      <w:r w:rsidRPr="005B4229">
        <w:rPr>
          <w:rFonts w:hint="eastAsia"/>
          <w:sz w:val="28"/>
          <w:szCs w:val="28"/>
        </w:rPr>
        <w:t>10%</w:t>
      </w:r>
      <w:r w:rsidRPr="005B4229">
        <w:rPr>
          <w:rFonts w:hint="eastAsia"/>
          <w:sz w:val="28"/>
          <w:szCs w:val="28"/>
        </w:rPr>
        <w:t>。</w:t>
      </w:r>
    </w:p>
    <w:p w:rsidR="005B4229" w:rsidRPr="005B4229" w:rsidRDefault="005B4229" w:rsidP="005B4229">
      <w:pPr>
        <w:spacing w:line="560" w:lineRule="exact"/>
        <w:ind w:firstLineChars="200" w:firstLine="560"/>
        <w:rPr>
          <w:sz w:val="28"/>
          <w:szCs w:val="28"/>
        </w:rPr>
      </w:pPr>
      <w:r w:rsidRPr="005B4229">
        <w:rPr>
          <w:rFonts w:hint="eastAsia"/>
          <w:sz w:val="28"/>
          <w:szCs w:val="28"/>
        </w:rPr>
        <w:t>（</w:t>
      </w:r>
      <w:r w:rsidRPr="005B4229">
        <w:rPr>
          <w:rFonts w:hint="eastAsia"/>
          <w:sz w:val="28"/>
          <w:szCs w:val="28"/>
        </w:rPr>
        <w:t>2</w:t>
      </w:r>
      <w:r w:rsidRPr="005B4229">
        <w:rPr>
          <w:rFonts w:hint="eastAsia"/>
          <w:sz w:val="28"/>
          <w:szCs w:val="28"/>
        </w:rPr>
        <w:t>）基层处理：首先将墙面等基层上起皮，松动、鼓包等部位清除凿平，将残留在基层表面上灰尘、污垢、溅沫和砂浆流痕等杂物清除干净。</w:t>
      </w:r>
    </w:p>
    <w:p w:rsidR="005B4229" w:rsidRPr="005B4229" w:rsidRDefault="005B4229" w:rsidP="005B4229">
      <w:pPr>
        <w:spacing w:line="560" w:lineRule="exact"/>
        <w:ind w:firstLineChars="200" w:firstLine="560"/>
        <w:rPr>
          <w:sz w:val="28"/>
          <w:szCs w:val="28"/>
        </w:rPr>
      </w:pPr>
      <w:r w:rsidRPr="005B4229">
        <w:rPr>
          <w:rFonts w:hint="eastAsia"/>
          <w:sz w:val="28"/>
          <w:szCs w:val="28"/>
        </w:rPr>
        <w:t>（</w:t>
      </w:r>
      <w:r w:rsidRPr="005B4229">
        <w:rPr>
          <w:rFonts w:hint="eastAsia"/>
          <w:sz w:val="28"/>
          <w:szCs w:val="28"/>
        </w:rPr>
        <w:t>3</w:t>
      </w:r>
      <w:r w:rsidRPr="005B4229">
        <w:rPr>
          <w:rFonts w:hint="eastAsia"/>
          <w:sz w:val="28"/>
          <w:szCs w:val="28"/>
        </w:rPr>
        <w:t>）满刮腻子：操作时要往返刮平，注意上下左右接茬，两</w:t>
      </w:r>
      <w:proofErr w:type="gramStart"/>
      <w:r w:rsidRPr="005B4229">
        <w:rPr>
          <w:rFonts w:hint="eastAsia"/>
          <w:sz w:val="28"/>
          <w:szCs w:val="28"/>
        </w:rPr>
        <w:t>刮板间刮净</w:t>
      </w:r>
      <w:proofErr w:type="gramEnd"/>
      <w:r w:rsidRPr="005B4229">
        <w:rPr>
          <w:rFonts w:hint="eastAsia"/>
          <w:sz w:val="28"/>
          <w:szCs w:val="28"/>
        </w:rPr>
        <w:t>，不能留腻子，每遍腻子干燥后应打磨一遍砂纸，要磨光磨平，</w:t>
      </w:r>
      <w:proofErr w:type="gramStart"/>
      <w:r w:rsidRPr="005B4229">
        <w:rPr>
          <w:rFonts w:hint="eastAsia"/>
          <w:sz w:val="28"/>
          <w:szCs w:val="28"/>
        </w:rPr>
        <w:t>慢磨慢打</w:t>
      </w:r>
      <w:proofErr w:type="gramEnd"/>
      <w:r w:rsidRPr="005B4229">
        <w:rPr>
          <w:rFonts w:hint="eastAsia"/>
          <w:sz w:val="28"/>
          <w:szCs w:val="28"/>
        </w:rPr>
        <w:t>，线角分明，磨平后将灰尘除净。满刮两遍腻子。</w:t>
      </w:r>
    </w:p>
    <w:p w:rsidR="00D43CCA" w:rsidRDefault="005B4229" w:rsidP="005B4229">
      <w:pPr>
        <w:spacing w:line="560" w:lineRule="exact"/>
        <w:ind w:firstLineChars="200" w:firstLine="560"/>
        <w:rPr>
          <w:sz w:val="28"/>
          <w:szCs w:val="28"/>
        </w:rPr>
      </w:pPr>
      <w:r w:rsidRPr="005B4229">
        <w:rPr>
          <w:rFonts w:hint="eastAsia"/>
          <w:sz w:val="28"/>
          <w:szCs w:val="28"/>
        </w:rPr>
        <w:t>（</w:t>
      </w:r>
      <w:r w:rsidRPr="005B4229">
        <w:rPr>
          <w:rFonts w:hint="eastAsia"/>
          <w:sz w:val="28"/>
          <w:szCs w:val="28"/>
        </w:rPr>
        <w:t>4</w:t>
      </w:r>
      <w:r w:rsidRPr="005B4229">
        <w:rPr>
          <w:rFonts w:hint="eastAsia"/>
          <w:sz w:val="28"/>
          <w:szCs w:val="28"/>
        </w:rPr>
        <w:t>）修补腻子：用水石膏将墙面上等基层上磕碰的凹坑、缝隙等处分遍找平。干燥后用砂纸磨平，清除残留浮沉。</w:t>
      </w:r>
    </w:p>
    <w:p w:rsidR="006B35F0" w:rsidRDefault="006B35F0" w:rsidP="005B4229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）均匀涂刷乳胶漆两遍。</w:t>
      </w:r>
    </w:p>
    <w:p w:rsidR="006B35F0" w:rsidRDefault="006B35F0" w:rsidP="005B4229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、拆除原有灯具，统一更换为</w:t>
      </w:r>
      <w:r>
        <w:rPr>
          <w:rFonts w:hint="eastAsia"/>
          <w:sz w:val="28"/>
          <w:szCs w:val="28"/>
        </w:rPr>
        <w:t>LED</w:t>
      </w:r>
      <w:r>
        <w:rPr>
          <w:rFonts w:hint="eastAsia"/>
          <w:sz w:val="28"/>
          <w:szCs w:val="28"/>
        </w:rPr>
        <w:t>吸顶灯。</w:t>
      </w:r>
    </w:p>
    <w:p w:rsidR="006B35F0" w:rsidRDefault="006B35F0" w:rsidP="005B4229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、室内配电箱移至</w:t>
      </w:r>
      <w:r w:rsidR="007D4E74">
        <w:rPr>
          <w:rFonts w:hint="eastAsia"/>
          <w:sz w:val="28"/>
          <w:szCs w:val="28"/>
        </w:rPr>
        <w:t>走廊并重新布线。</w:t>
      </w:r>
    </w:p>
    <w:p w:rsidR="006B35F0" w:rsidRDefault="006B35F0" w:rsidP="005B4229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、西侧窗户活动窗扇密封胶密封，仅留一扇通风。</w:t>
      </w:r>
    </w:p>
    <w:p w:rsidR="00E627B9" w:rsidRPr="006B35F0" w:rsidRDefault="006B35F0" w:rsidP="00E627B9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、</w:t>
      </w:r>
      <w:r w:rsidR="00E627B9">
        <w:rPr>
          <w:rFonts w:hint="eastAsia"/>
          <w:sz w:val="28"/>
          <w:szCs w:val="28"/>
        </w:rPr>
        <w:t>安装</w:t>
      </w:r>
      <w:r w:rsidR="00E627B9" w:rsidRPr="00E627B9">
        <w:rPr>
          <w:rFonts w:hint="eastAsia"/>
          <w:sz w:val="28"/>
          <w:szCs w:val="28"/>
        </w:rPr>
        <w:t>环保遮光布</w:t>
      </w:r>
      <w:r w:rsidR="00E627B9">
        <w:rPr>
          <w:rFonts w:hint="eastAsia"/>
          <w:sz w:val="28"/>
          <w:szCs w:val="28"/>
        </w:rPr>
        <w:t>窗帘</w:t>
      </w:r>
      <w:r w:rsidR="00E627B9" w:rsidRPr="00E627B9">
        <w:rPr>
          <w:rFonts w:hint="eastAsia"/>
          <w:sz w:val="28"/>
          <w:szCs w:val="28"/>
        </w:rPr>
        <w:t>，铝合金导轨</w:t>
      </w:r>
      <w:r w:rsidR="00E627B9">
        <w:rPr>
          <w:rFonts w:hint="eastAsia"/>
          <w:sz w:val="28"/>
          <w:szCs w:val="28"/>
        </w:rPr>
        <w:t>，</w:t>
      </w:r>
      <w:r w:rsidR="00E627B9" w:rsidRPr="00E627B9">
        <w:rPr>
          <w:rFonts w:hint="eastAsia"/>
          <w:sz w:val="28"/>
          <w:szCs w:val="28"/>
        </w:rPr>
        <w:t>镀锌铁质大钩子</w:t>
      </w:r>
      <w:r w:rsidR="00E627B9">
        <w:rPr>
          <w:rFonts w:hint="eastAsia"/>
          <w:sz w:val="28"/>
          <w:szCs w:val="28"/>
        </w:rPr>
        <w:t>。</w:t>
      </w:r>
    </w:p>
    <w:p w:rsidR="006B35F0" w:rsidRPr="006B35F0" w:rsidRDefault="006B35F0" w:rsidP="00E627B9">
      <w:pPr>
        <w:spacing w:line="560" w:lineRule="exact"/>
        <w:ind w:firstLineChars="200" w:firstLine="560"/>
        <w:rPr>
          <w:sz w:val="28"/>
          <w:szCs w:val="28"/>
        </w:rPr>
      </w:pPr>
    </w:p>
    <w:sectPr w:rsidR="006B35F0" w:rsidRPr="006B35F0" w:rsidSect="00875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562" w:rsidRDefault="00A12562" w:rsidP="00FE47D7">
      <w:r>
        <w:separator/>
      </w:r>
    </w:p>
  </w:endnote>
  <w:endnote w:type="continuationSeparator" w:id="0">
    <w:p w:rsidR="00A12562" w:rsidRDefault="00A12562" w:rsidP="00FE4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562" w:rsidRDefault="00A12562" w:rsidP="00FE47D7">
      <w:r>
        <w:separator/>
      </w:r>
    </w:p>
  </w:footnote>
  <w:footnote w:type="continuationSeparator" w:id="0">
    <w:p w:rsidR="00A12562" w:rsidRDefault="00A12562" w:rsidP="00FE47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44DC8"/>
    <w:multiLevelType w:val="hybridMultilevel"/>
    <w:tmpl w:val="202461E0"/>
    <w:lvl w:ilvl="0" w:tplc="91E2123E">
      <w:start w:val="1"/>
      <w:numFmt w:val="japaneseCounting"/>
      <w:lvlText w:val="%1、"/>
      <w:lvlJc w:val="left"/>
      <w:pPr>
        <w:ind w:left="134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F67"/>
    <w:rsid w:val="000623B2"/>
    <w:rsid w:val="00063F79"/>
    <w:rsid w:val="0006602B"/>
    <w:rsid w:val="00066C17"/>
    <w:rsid w:val="000B07F3"/>
    <w:rsid w:val="000B6995"/>
    <w:rsid w:val="000F3948"/>
    <w:rsid w:val="0013155A"/>
    <w:rsid w:val="00145C23"/>
    <w:rsid w:val="00152F67"/>
    <w:rsid w:val="00191653"/>
    <w:rsid w:val="001C1505"/>
    <w:rsid w:val="00232DCC"/>
    <w:rsid w:val="00241808"/>
    <w:rsid w:val="00277A9D"/>
    <w:rsid w:val="00294DF1"/>
    <w:rsid w:val="002B6F04"/>
    <w:rsid w:val="002C6213"/>
    <w:rsid w:val="002C6568"/>
    <w:rsid w:val="00307588"/>
    <w:rsid w:val="00307D42"/>
    <w:rsid w:val="00326B67"/>
    <w:rsid w:val="00331509"/>
    <w:rsid w:val="003827E5"/>
    <w:rsid w:val="00386630"/>
    <w:rsid w:val="00391F97"/>
    <w:rsid w:val="00393464"/>
    <w:rsid w:val="003945D9"/>
    <w:rsid w:val="003A501C"/>
    <w:rsid w:val="003E5AD0"/>
    <w:rsid w:val="003F4927"/>
    <w:rsid w:val="004130D8"/>
    <w:rsid w:val="0045042B"/>
    <w:rsid w:val="00467AF8"/>
    <w:rsid w:val="004B15F6"/>
    <w:rsid w:val="004F1461"/>
    <w:rsid w:val="004F3CFF"/>
    <w:rsid w:val="004F58F4"/>
    <w:rsid w:val="00503E89"/>
    <w:rsid w:val="005B4229"/>
    <w:rsid w:val="005C36EF"/>
    <w:rsid w:val="005D20AD"/>
    <w:rsid w:val="005E1B29"/>
    <w:rsid w:val="0060217C"/>
    <w:rsid w:val="00610E40"/>
    <w:rsid w:val="006169BD"/>
    <w:rsid w:val="00635144"/>
    <w:rsid w:val="00645EB3"/>
    <w:rsid w:val="00665A0E"/>
    <w:rsid w:val="0067341D"/>
    <w:rsid w:val="006B35F0"/>
    <w:rsid w:val="00704EA8"/>
    <w:rsid w:val="00785EBD"/>
    <w:rsid w:val="007D4E74"/>
    <w:rsid w:val="007F50A4"/>
    <w:rsid w:val="007F7BD3"/>
    <w:rsid w:val="008201ED"/>
    <w:rsid w:val="00836C89"/>
    <w:rsid w:val="008671DA"/>
    <w:rsid w:val="0087541A"/>
    <w:rsid w:val="008C4776"/>
    <w:rsid w:val="00902107"/>
    <w:rsid w:val="00925F58"/>
    <w:rsid w:val="00943FB4"/>
    <w:rsid w:val="009C0673"/>
    <w:rsid w:val="009C1749"/>
    <w:rsid w:val="00A06F88"/>
    <w:rsid w:val="00A11F86"/>
    <w:rsid w:val="00A12562"/>
    <w:rsid w:val="00A22D1F"/>
    <w:rsid w:val="00A24E62"/>
    <w:rsid w:val="00A31E0D"/>
    <w:rsid w:val="00A36EC7"/>
    <w:rsid w:val="00A50075"/>
    <w:rsid w:val="00A92515"/>
    <w:rsid w:val="00AF2DAE"/>
    <w:rsid w:val="00B24568"/>
    <w:rsid w:val="00B56B1A"/>
    <w:rsid w:val="00B97DE2"/>
    <w:rsid w:val="00BE2644"/>
    <w:rsid w:val="00BF2DB8"/>
    <w:rsid w:val="00C01998"/>
    <w:rsid w:val="00C2373C"/>
    <w:rsid w:val="00C473FC"/>
    <w:rsid w:val="00C80740"/>
    <w:rsid w:val="00C82C00"/>
    <w:rsid w:val="00CC498C"/>
    <w:rsid w:val="00D02F71"/>
    <w:rsid w:val="00D14B70"/>
    <w:rsid w:val="00D2464B"/>
    <w:rsid w:val="00D267C5"/>
    <w:rsid w:val="00D267FE"/>
    <w:rsid w:val="00D43CCA"/>
    <w:rsid w:val="00D6617C"/>
    <w:rsid w:val="00D7017F"/>
    <w:rsid w:val="00D91F37"/>
    <w:rsid w:val="00D97E92"/>
    <w:rsid w:val="00DF11E9"/>
    <w:rsid w:val="00E13250"/>
    <w:rsid w:val="00E16757"/>
    <w:rsid w:val="00E26131"/>
    <w:rsid w:val="00E329E4"/>
    <w:rsid w:val="00E4218E"/>
    <w:rsid w:val="00E627B9"/>
    <w:rsid w:val="00E6457A"/>
    <w:rsid w:val="00E8299A"/>
    <w:rsid w:val="00EB0EBD"/>
    <w:rsid w:val="00EF008C"/>
    <w:rsid w:val="00EF04DC"/>
    <w:rsid w:val="00F90798"/>
    <w:rsid w:val="00FE0033"/>
    <w:rsid w:val="00FE4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1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E4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E47D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E47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E47D7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rsid w:val="00EF008C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locked/>
    <w:rsid w:val="00EF008C"/>
    <w:rPr>
      <w:rFonts w:cs="Times New Roman"/>
    </w:rPr>
  </w:style>
  <w:style w:type="paragraph" w:styleId="a6">
    <w:name w:val="List Paragraph"/>
    <w:basedOn w:val="a"/>
    <w:uiPriority w:val="99"/>
    <w:qFormat/>
    <w:rsid w:val="00EF008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dcterms:created xsi:type="dcterms:W3CDTF">2015-03-06T00:08:00Z</dcterms:created>
  <dcterms:modified xsi:type="dcterms:W3CDTF">2015-06-11T08:58:00Z</dcterms:modified>
</cp:coreProperties>
</file>